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5F8" w:rsidRDefault="009D15F8" w:rsidP="009D15F8">
      <w:pPr>
        <w:rPr>
          <w:rFonts w:hint="eastAsia"/>
        </w:rPr>
      </w:pPr>
      <w:bookmarkStart w:id="0" w:name="_GoBack"/>
      <w:proofErr w:type="gramStart"/>
      <w:r>
        <w:rPr>
          <w:rFonts w:hint="eastAsia"/>
        </w:rPr>
        <w:t>僑生赴台</w:t>
      </w:r>
      <w:proofErr w:type="gramEnd"/>
      <w:r>
        <w:rPr>
          <w:rFonts w:hint="eastAsia"/>
        </w:rPr>
        <w:t>升學好處</w:t>
      </w:r>
    </w:p>
    <w:bookmarkEnd w:id="0"/>
    <w:p w:rsidR="009D15F8" w:rsidRDefault="009D15F8" w:rsidP="009D15F8">
      <w:pPr>
        <w:rPr>
          <w:rFonts w:hint="eastAsia"/>
        </w:rPr>
      </w:pPr>
      <w:r>
        <w:rPr>
          <w:rFonts w:hint="eastAsia"/>
        </w:rPr>
        <w:t>一、一次報名多種選擇</w:t>
      </w:r>
    </w:p>
    <w:p w:rsidR="009D15F8" w:rsidRDefault="009D15F8" w:rsidP="009D15F8">
      <w:pPr>
        <w:rPr>
          <w:rFonts w:hint="eastAsia"/>
        </w:rPr>
      </w:pPr>
      <w:r>
        <w:rPr>
          <w:rFonts w:hint="eastAsia"/>
        </w:rPr>
        <w:t>只要向僑居當地保薦單位進行一次報名手續，就可以從簡章中提供的上百所大學校院及上千</w:t>
      </w:r>
      <w:proofErr w:type="gramStart"/>
      <w:r>
        <w:rPr>
          <w:rFonts w:hint="eastAsia"/>
        </w:rPr>
        <w:t>個</w:t>
      </w:r>
      <w:proofErr w:type="gramEnd"/>
      <w:r>
        <w:rPr>
          <w:rFonts w:hint="eastAsia"/>
        </w:rPr>
        <w:t>系所中挑選</w:t>
      </w:r>
      <w:r>
        <w:rPr>
          <w:rFonts w:hint="eastAsia"/>
        </w:rPr>
        <w:t>70</w:t>
      </w:r>
      <w:r>
        <w:rPr>
          <w:rFonts w:hint="eastAsia"/>
        </w:rPr>
        <w:t>個志願或</w:t>
      </w:r>
      <w:proofErr w:type="gramStart"/>
      <w:r>
        <w:rPr>
          <w:rFonts w:hint="eastAsia"/>
        </w:rPr>
        <w:t>3</w:t>
      </w:r>
      <w:r>
        <w:rPr>
          <w:rFonts w:hint="eastAsia"/>
        </w:rPr>
        <w:t>個碩博班</w:t>
      </w:r>
      <w:proofErr w:type="gramEnd"/>
      <w:r>
        <w:rPr>
          <w:rFonts w:hint="eastAsia"/>
        </w:rPr>
        <w:t>志願，省去自己找學校，一所一所遞交報名表件的繁瑣過程。</w:t>
      </w:r>
    </w:p>
    <w:p w:rsidR="009D15F8" w:rsidRDefault="009D15F8" w:rsidP="009D15F8"/>
    <w:p w:rsidR="009D15F8" w:rsidRDefault="009D15F8" w:rsidP="009D15F8">
      <w:pPr>
        <w:rPr>
          <w:rFonts w:hint="eastAsia"/>
        </w:rPr>
      </w:pPr>
      <w:r>
        <w:rPr>
          <w:rFonts w:hint="eastAsia"/>
        </w:rPr>
        <w:t>二、制度健全照顧全面</w:t>
      </w:r>
    </w:p>
    <w:p w:rsidR="009D15F8" w:rsidRDefault="009D15F8" w:rsidP="009D15F8">
      <w:pPr>
        <w:rPr>
          <w:rFonts w:hint="eastAsia"/>
        </w:rPr>
      </w:pPr>
      <w:r>
        <w:rPr>
          <w:rFonts w:hint="eastAsia"/>
        </w:rPr>
        <w:t>從抵達臺灣下飛機開始，不論食、衣、住、行、育、樂都可獲得協助；也享有全民健保補助，另有數十種金額不一、不同發放標準的僑生專屬獎助學金，更提供僑生多種工讀機會，求學生活沒煩惱。</w:t>
      </w:r>
    </w:p>
    <w:p w:rsidR="009D15F8" w:rsidRDefault="009D15F8" w:rsidP="009D15F8"/>
    <w:p w:rsidR="009D15F8" w:rsidRDefault="009D15F8" w:rsidP="009D15F8">
      <w:pPr>
        <w:rPr>
          <w:rFonts w:hint="eastAsia"/>
        </w:rPr>
      </w:pPr>
      <w:r>
        <w:rPr>
          <w:rFonts w:hint="eastAsia"/>
        </w:rPr>
        <w:t>三、教研卓越出路廣闊</w:t>
      </w:r>
    </w:p>
    <w:p w:rsidR="004415D1" w:rsidRPr="009D15F8" w:rsidRDefault="009D15F8" w:rsidP="009D15F8">
      <w:r>
        <w:rPr>
          <w:rFonts w:hint="eastAsia"/>
        </w:rPr>
        <w:t>海外聯招會提供上百所通過教育部嚴格高教評鑑的校系院所供你選擇，滿足僑生的興趣與幫創造所要的未來。</w:t>
      </w:r>
      <w:proofErr w:type="gramStart"/>
      <w:r>
        <w:rPr>
          <w:rFonts w:hint="eastAsia"/>
        </w:rPr>
        <w:t>僑生學成</w:t>
      </w:r>
      <w:proofErr w:type="gramEnd"/>
      <w:r>
        <w:rPr>
          <w:rFonts w:hint="eastAsia"/>
        </w:rPr>
        <w:t>後不論留台灣或返回僑居地就業，在各領域皆能有所發展並獲得佳績，回台升學，未來出路寬闊。</w:t>
      </w:r>
    </w:p>
    <w:sectPr w:rsidR="004415D1" w:rsidRPr="009D15F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CCE"/>
    <w:rsid w:val="00023DA8"/>
    <w:rsid w:val="000E24A5"/>
    <w:rsid w:val="0035097D"/>
    <w:rsid w:val="004415D1"/>
    <w:rsid w:val="005A7CCE"/>
    <w:rsid w:val="006E2378"/>
    <w:rsid w:val="00741BA0"/>
    <w:rsid w:val="00903EBB"/>
    <w:rsid w:val="009C55C9"/>
    <w:rsid w:val="009D15F8"/>
    <w:rsid w:val="00A40779"/>
    <w:rsid w:val="00BC2527"/>
    <w:rsid w:val="00BD1B0D"/>
    <w:rsid w:val="00DA7D35"/>
    <w:rsid w:val="00EE739D"/>
    <w:rsid w:val="00FD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87FE"/>
  <w15:chartTrackingRefBased/>
  <w15:docId w15:val="{93A0DFA9-1608-4D15-9A6E-8F79BF0A4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54918">
      <w:bodyDiv w:val="1"/>
      <w:marLeft w:val="0"/>
      <w:marRight w:val="0"/>
      <w:marTop w:val="0"/>
      <w:marBottom w:val="0"/>
      <w:divBdr>
        <w:top w:val="none" w:sz="0" w:space="0" w:color="auto"/>
        <w:left w:val="none" w:sz="0" w:space="0" w:color="auto"/>
        <w:bottom w:val="none" w:sz="0" w:space="0" w:color="auto"/>
        <w:right w:val="none" w:sz="0" w:space="0" w:color="auto"/>
      </w:divBdr>
    </w:div>
    <w:div w:id="360984530">
      <w:bodyDiv w:val="1"/>
      <w:marLeft w:val="0"/>
      <w:marRight w:val="0"/>
      <w:marTop w:val="0"/>
      <w:marBottom w:val="0"/>
      <w:divBdr>
        <w:top w:val="none" w:sz="0" w:space="0" w:color="auto"/>
        <w:left w:val="none" w:sz="0" w:space="0" w:color="auto"/>
        <w:bottom w:val="none" w:sz="0" w:space="0" w:color="auto"/>
        <w:right w:val="none" w:sz="0" w:space="0" w:color="auto"/>
      </w:divBdr>
    </w:div>
    <w:div w:id="379323845">
      <w:bodyDiv w:val="1"/>
      <w:marLeft w:val="0"/>
      <w:marRight w:val="0"/>
      <w:marTop w:val="0"/>
      <w:marBottom w:val="0"/>
      <w:divBdr>
        <w:top w:val="none" w:sz="0" w:space="0" w:color="auto"/>
        <w:left w:val="none" w:sz="0" w:space="0" w:color="auto"/>
        <w:bottom w:val="none" w:sz="0" w:space="0" w:color="auto"/>
        <w:right w:val="none" w:sz="0" w:space="0" w:color="auto"/>
      </w:divBdr>
    </w:div>
    <w:div w:id="454641462">
      <w:bodyDiv w:val="1"/>
      <w:marLeft w:val="0"/>
      <w:marRight w:val="0"/>
      <w:marTop w:val="0"/>
      <w:marBottom w:val="0"/>
      <w:divBdr>
        <w:top w:val="none" w:sz="0" w:space="0" w:color="auto"/>
        <w:left w:val="none" w:sz="0" w:space="0" w:color="auto"/>
        <w:bottom w:val="none" w:sz="0" w:space="0" w:color="auto"/>
        <w:right w:val="none" w:sz="0" w:space="0" w:color="auto"/>
      </w:divBdr>
    </w:div>
    <w:div w:id="503982883">
      <w:bodyDiv w:val="1"/>
      <w:marLeft w:val="0"/>
      <w:marRight w:val="0"/>
      <w:marTop w:val="0"/>
      <w:marBottom w:val="0"/>
      <w:divBdr>
        <w:top w:val="none" w:sz="0" w:space="0" w:color="auto"/>
        <w:left w:val="none" w:sz="0" w:space="0" w:color="auto"/>
        <w:bottom w:val="none" w:sz="0" w:space="0" w:color="auto"/>
        <w:right w:val="none" w:sz="0" w:space="0" w:color="auto"/>
      </w:divBdr>
    </w:div>
    <w:div w:id="548687770">
      <w:bodyDiv w:val="1"/>
      <w:marLeft w:val="0"/>
      <w:marRight w:val="0"/>
      <w:marTop w:val="0"/>
      <w:marBottom w:val="0"/>
      <w:divBdr>
        <w:top w:val="none" w:sz="0" w:space="0" w:color="auto"/>
        <w:left w:val="none" w:sz="0" w:space="0" w:color="auto"/>
        <w:bottom w:val="none" w:sz="0" w:space="0" w:color="auto"/>
        <w:right w:val="none" w:sz="0" w:space="0" w:color="auto"/>
      </w:divBdr>
    </w:div>
    <w:div w:id="888420357">
      <w:bodyDiv w:val="1"/>
      <w:marLeft w:val="0"/>
      <w:marRight w:val="0"/>
      <w:marTop w:val="0"/>
      <w:marBottom w:val="0"/>
      <w:divBdr>
        <w:top w:val="none" w:sz="0" w:space="0" w:color="auto"/>
        <w:left w:val="none" w:sz="0" w:space="0" w:color="auto"/>
        <w:bottom w:val="none" w:sz="0" w:space="0" w:color="auto"/>
        <w:right w:val="none" w:sz="0" w:space="0" w:color="auto"/>
      </w:divBdr>
    </w:div>
    <w:div w:id="1229537276">
      <w:bodyDiv w:val="1"/>
      <w:marLeft w:val="0"/>
      <w:marRight w:val="0"/>
      <w:marTop w:val="0"/>
      <w:marBottom w:val="0"/>
      <w:divBdr>
        <w:top w:val="none" w:sz="0" w:space="0" w:color="auto"/>
        <w:left w:val="none" w:sz="0" w:space="0" w:color="auto"/>
        <w:bottom w:val="none" w:sz="0" w:space="0" w:color="auto"/>
        <w:right w:val="none" w:sz="0" w:space="0" w:color="auto"/>
      </w:divBdr>
    </w:div>
    <w:div w:id="1441291633">
      <w:bodyDiv w:val="1"/>
      <w:marLeft w:val="0"/>
      <w:marRight w:val="0"/>
      <w:marTop w:val="0"/>
      <w:marBottom w:val="0"/>
      <w:divBdr>
        <w:top w:val="none" w:sz="0" w:space="0" w:color="auto"/>
        <w:left w:val="none" w:sz="0" w:space="0" w:color="auto"/>
        <w:bottom w:val="none" w:sz="0" w:space="0" w:color="auto"/>
        <w:right w:val="none" w:sz="0" w:space="0" w:color="auto"/>
      </w:divBdr>
    </w:div>
    <w:div w:id="1451626772">
      <w:bodyDiv w:val="1"/>
      <w:marLeft w:val="0"/>
      <w:marRight w:val="0"/>
      <w:marTop w:val="0"/>
      <w:marBottom w:val="0"/>
      <w:divBdr>
        <w:top w:val="none" w:sz="0" w:space="0" w:color="auto"/>
        <w:left w:val="none" w:sz="0" w:space="0" w:color="auto"/>
        <w:bottom w:val="none" w:sz="0" w:space="0" w:color="auto"/>
        <w:right w:val="none" w:sz="0" w:space="0" w:color="auto"/>
      </w:divBdr>
    </w:div>
    <w:div w:id="1489713780">
      <w:bodyDiv w:val="1"/>
      <w:marLeft w:val="0"/>
      <w:marRight w:val="0"/>
      <w:marTop w:val="0"/>
      <w:marBottom w:val="0"/>
      <w:divBdr>
        <w:top w:val="none" w:sz="0" w:space="0" w:color="auto"/>
        <w:left w:val="none" w:sz="0" w:space="0" w:color="auto"/>
        <w:bottom w:val="none" w:sz="0" w:space="0" w:color="auto"/>
        <w:right w:val="none" w:sz="0" w:space="0" w:color="auto"/>
      </w:divBdr>
    </w:div>
    <w:div w:id="1579901247">
      <w:bodyDiv w:val="1"/>
      <w:marLeft w:val="0"/>
      <w:marRight w:val="0"/>
      <w:marTop w:val="0"/>
      <w:marBottom w:val="0"/>
      <w:divBdr>
        <w:top w:val="none" w:sz="0" w:space="0" w:color="auto"/>
        <w:left w:val="none" w:sz="0" w:space="0" w:color="auto"/>
        <w:bottom w:val="none" w:sz="0" w:space="0" w:color="auto"/>
        <w:right w:val="none" w:sz="0" w:space="0" w:color="auto"/>
      </w:divBdr>
    </w:div>
    <w:div w:id="1639191372">
      <w:bodyDiv w:val="1"/>
      <w:marLeft w:val="0"/>
      <w:marRight w:val="0"/>
      <w:marTop w:val="0"/>
      <w:marBottom w:val="0"/>
      <w:divBdr>
        <w:top w:val="none" w:sz="0" w:space="0" w:color="auto"/>
        <w:left w:val="none" w:sz="0" w:space="0" w:color="auto"/>
        <w:bottom w:val="none" w:sz="0" w:space="0" w:color="auto"/>
        <w:right w:val="none" w:sz="0" w:space="0" w:color="auto"/>
      </w:divBdr>
    </w:div>
    <w:div w:id="1673289281">
      <w:bodyDiv w:val="1"/>
      <w:marLeft w:val="0"/>
      <w:marRight w:val="0"/>
      <w:marTop w:val="0"/>
      <w:marBottom w:val="0"/>
      <w:divBdr>
        <w:top w:val="none" w:sz="0" w:space="0" w:color="auto"/>
        <w:left w:val="none" w:sz="0" w:space="0" w:color="auto"/>
        <w:bottom w:val="none" w:sz="0" w:space="0" w:color="auto"/>
        <w:right w:val="none" w:sz="0" w:space="0" w:color="auto"/>
      </w:divBdr>
    </w:div>
    <w:div w:id="1894583819">
      <w:bodyDiv w:val="1"/>
      <w:marLeft w:val="0"/>
      <w:marRight w:val="0"/>
      <w:marTop w:val="0"/>
      <w:marBottom w:val="0"/>
      <w:divBdr>
        <w:top w:val="none" w:sz="0" w:space="0" w:color="auto"/>
        <w:left w:val="none" w:sz="0" w:space="0" w:color="auto"/>
        <w:bottom w:val="none" w:sz="0" w:space="0" w:color="auto"/>
        <w:right w:val="none" w:sz="0" w:space="0" w:color="auto"/>
      </w:divBdr>
    </w:div>
    <w:div w:id="197533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Words>
  <Characters>267</Characters>
  <Application>Microsoft Office Word</Application>
  <DocSecurity>0</DocSecurity>
  <Lines>2</Lines>
  <Paragraphs>1</Paragraphs>
  <ScaleCrop>false</ScaleCrop>
  <Company/>
  <LinksUpToDate>false</LinksUpToDate>
  <CharactersWithSpaces>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2020-07-21T03:36:00Z</dcterms:created>
  <dcterms:modified xsi:type="dcterms:W3CDTF">2020-07-21T03:36:00Z</dcterms:modified>
</cp:coreProperties>
</file>